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EC520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 xml:space="preserve">ión </w:t>
      </w:r>
      <w:r w:rsidR="001D677E">
        <w:rPr>
          <w:rFonts w:ascii="Times New Roman" w:hAnsi="Times New Roman" w:cs="Times New Roman"/>
          <w:color w:val="auto"/>
          <w:sz w:val="24"/>
          <w:szCs w:val="24"/>
        </w:rPr>
        <w:t>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w:t>
      </w:r>
      <w:r w:rsidR="001D677E">
        <w:rPr>
          <w:rFonts w:ascii="Times New Roman" w:hAnsi="Times New Roman" w:cs="Times New Roman"/>
          <w:color w:val="auto"/>
          <w:sz w:val="24"/>
          <w:szCs w:val="24"/>
        </w:rPr>
        <w:t>algoritmos genéticos</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BF6294">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E10BBB" w:rsidRPr="00A07AB3">
        <w:rPr>
          <w:rFonts w:ascii="Times New Roman" w:hAnsi="Times New Roman" w:cs="Times New Roman"/>
          <w:color w:val="auto"/>
          <w:sz w:val="24"/>
          <w:szCs w:val="24"/>
        </w:rPr>
        <w:t xml:space="preserve">los elementos </w:t>
      </w:r>
      <w:r w:rsidR="00B41F2F" w:rsidRPr="00A07AB3">
        <w:rPr>
          <w:rFonts w:ascii="Times New Roman" w:hAnsi="Times New Roman" w:cs="Times New Roman"/>
          <w:color w:val="auto"/>
          <w:sz w:val="24"/>
          <w:szCs w:val="24"/>
        </w:rPr>
        <w:t>d</w:t>
      </w:r>
      <w:r w:rsidR="003757B0" w:rsidRPr="00A07AB3">
        <w:rPr>
          <w:rFonts w:ascii="Times New Roman" w:hAnsi="Times New Roman" w:cs="Times New Roman"/>
          <w:color w:val="auto"/>
          <w:sz w:val="24"/>
          <w:szCs w:val="24"/>
        </w:rPr>
        <w:t>el</w:t>
      </w:r>
      <w:r w:rsidRPr="00A07AB3">
        <w:rPr>
          <w:rFonts w:ascii="Times New Roman" w:hAnsi="Times New Roman" w:cs="Times New Roman"/>
          <w:color w:val="auto"/>
          <w:sz w:val="24"/>
          <w:szCs w:val="24"/>
        </w:rPr>
        <w:t xml:space="preserve"> sistema de control de velocidad</w:t>
      </w:r>
      <w:r w:rsidR="00A07AB3">
        <w:rPr>
          <w:rFonts w:ascii="Times New Roman" w:hAnsi="Times New Roman" w:cs="Times New Roman"/>
          <w:color w:val="auto"/>
          <w:sz w:val="24"/>
          <w:szCs w:val="24"/>
        </w:rPr>
        <w:t>.</w:t>
      </w:r>
    </w:p>
    <w:p w:rsidR="006F175A" w:rsidRPr="00A07AB3" w:rsidRDefault="006F175A" w:rsidP="00BF6294">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6F175A" w:rsidRPr="00440490"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Simular la ejecución de </w:t>
      </w:r>
      <w:r w:rsidR="006F175A" w:rsidRPr="00440490">
        <w:rPr>
          <w:rFonts w:ascii="Times New Roman" w:hAnsi="Times New Roman" w:cs="Times New Roman"/>
          <w:color w:val="auto"/>
          <w:sz w:val="24"/>
          <w:szCs w:val="24"/>
        </w:rPr>
        <w:t xml:space="preserve">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Pr>
          <w:rFonts w:ascii="Times New Roman" w:hAnsi="Times New Roman" w:cs="Times New Roman"/>
          <w:color w:val="auto"/>
          <w:sz w:val="24"/>
          <w:szCs w:val="24"/>
        </w:rPr>
        <w:t>usando el modelo de machine</w:t>
      </w:r>
      <w:r w:rsidR="00C65E9F">
        <w:rPr>
          <w:rFonts w:ascii="Times New Roman" w:hAnsi="Times New Roman" w:cs="Times New Roman"/>
          <w:color w:val="auto"/>
          <w:sz w:val="24"/>
          <w:szCs w:val="24"/>
        </w:rPr>
        <w:t xml:space="preserve"> learning como planta de control,</w:t>
      </w:r>
      <w:r>
        <w:rPr>
          <w:rFonts w:ascii="Times New Roman" w:hAnsi="Times New Roman" w:cs="Times New Roman"/>
          <w:color w:val="auto"/>
          <w:sz w:val="24"/>
          <w:szCs w:val="24"/>
        </w:rPr>
        <w:t xml:space="preserve"> </w:t>
      </w:r>
      <w:r w:rsidR="006F175A" w:rsidRPr="00440490">
        <w:rPr>
          <w:rFonts w:ascii="Times New Roman" w:hAnsi="Times New Roman" w:cs="Times New Roman"/>
          <w:color w:val="auto"/>
          <w:sz w:val="24"/>
          <w:szCs w:val="24"/>
        </w:rPr>
        <w:t xml:space="preserve">y definir </w:t>
      </w:r>
      <w:r w:rsidR="00C65E9F">
        <w:rPr>
          <w:rFonts w:ascii="Times New Roman" w:hAnsi="Times New Roman" w:cs="Times New Roman"/>
          <w:color w:val="auto"/>
          <w:sz w:val="24"/>
          <w:szCs w:val="24"/>
        </w:rPr>
        <w:t xml:space="preserve">la </w:t>
      </w:r>
      <w:r w:rsidR="006F175A" w:rsidRPr="00440490">
        <w:rPr>
          <w:rFonts w:ascii="Times New Roman" w:hAnsi="Times New Roman" w:cs="Times New Roman"/>
          <w:color w:val="auto"/>
          <w:sz w:val="24"/>
          <w:szCs w:val="24"/>
        </w:rPr>
        <w:t>evaluación de desempeño</w:t>
      </w:r>
      <w:r w:rsidR="00C65E9F">
        <w:rPr>
          <w:rFonts w:ascii="Times New Roman" w:hAnsi="Times New Roman" w:cs="Times New Roman"/>
          <w:color w:val="auto"/>
          <w:sz w:val="24"/>
          <w:szCs w:val="24"/>
        </w:rPr>
        <w:t xml:space="preserve"> de los parámetros PID</w:t>
      </w:r>
      <w:r w:rsidR="006F175A" w:rsidRPr="00440490">
        <w:rPr>
          <w:rFonts w:ascii="Times New Roman" w:hAnsi="Times New Roman" w:cs="Times New Roman"/>
          <w:color w:val="auto"/>
          <w:sz w:val="24"/>
          <w:szCs w:val="24"/>
        </w:rPr>
        <w:t>.</w:t>
      </w:r>
    </w:p>
    <w:p w:rsidR="00C65E9F" w:rsidRDefault="00C65E9F" w:rsidP="00B61498">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w:t>
      </w:r>
      <w:r w:rsidR="005F1E9E" w:rsidRPr="00C65E9F">
        <w:rPr>
          <w:rFonts w:ascii="Times New Roman" w:hAnsi="Times New Roman" w:cs="Times New Roman"/>
          <w:color w:val="auto"/>
          <w:sz w:val="24"/>
          <w:szCs w:val="24"/>
        </w:rPr>
        <w:t>algoritmos genéticos</w:t>
      </w:r>
      <w:r w:rsidR="005F1E9E" w:rsidRPr="00C65E9F">
        <w:rPr>
          <w:rFonts w:ascii="Times New Roman" w:hAnsi="Times New Roman" w:cs="Times New Roman"/>
          <w:color w:val="auto"/>
          <w:sz w:val="24"/>
          <w:szCs w:val="24"/>
        </w:rPr>
        <w:t xml:space="preserve">,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B61498">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A734D1" w:rsidP="005C1789">
      <w:pPr>
        <w:keepNext/>
        <w:spacing w:after="0" w:line="240" w:lineRule="auto"/>
        <w:jc w:val="center"/>
        <w:rPr>
          <w:rFonts w:ascii="Times New Roman" w:eastAsia="Calibri" w:hAnsi="Times New Roman" w:cs="Times New Roman"/>
          <w:color w:val="auto"/>
          <w:sz w:val="24"/>
          <w:szCs w:val="24"/>
        </w:rPr>
      </w:pPr>
      <w:r>
        <w:rPr>
          <w:noProof/>
          <w:lang w:eastAsia="es-PE"/>
        </w:rPr>
        <w:lastRenderedPageBreak/>
        <w:drawing>
          <wp:inline distT="0" distB="0" distL="0" distR="0" wp14:anchorId="78A919EB" wp14:editId="29E93943">
            <wp:extent cx="5351764" cy="2653030"/>
            <wp:effectExtent l="19050" t="19050" r="20955" b="13970"/>
            <wp:docPr id="1" name="Imagen 1" descr="https://slideplayer.es/slide/8854100/26/images/15/Sistema+de+Control+Digit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lideplayer.es/slide/8854100/26/images/15/Sistema+de+Control+Digital.jp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13570" r="867" b="20930"/>
                    <a:stretch/>
                  </pic:blipFill>
                  <pic:spPr bwMode="auto">
                    <a:xfrm>
                      <a:off x="0" y="0"/>
                      <a:ext cx="5353224" cy="265375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bookmarkStart w:id="3" w:name="_GoBack"/>
      <w:bookmarkEnd w:id="3"/>
      <w:r w:rsidR="00A734D1" w:rsidRPr="00A734D1">
        <w:rPr>
          <w:rFonts w:ascii="Times New Roman" w:eastAsia="Calibri" w:hAnsi="Times New Roman" w:cs="Times New Roman"/>
          <w:b/>
          <w:bCs/>
          <w:i/>
          <w:color w:val="auto"/>
          <w:sz w:val="24"/>
          <w:szCs w:val="24"/>
        </w:rPr>
        <w:t>https://slideplayer.es/slide/8854100/26/images/15/Sistema+de+Control+Digital.jpg</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w:t>
      </w:r>
      <w:r w:rsidRPr="00440490">
        <w:rPr>
          <w:rFonts w:ascii="Times New Roman" w:eastAsia="Calibri" w:hAnsi="Times New Roman" w:cs="Times New Roman"/>
          <w:color w:val="auto"/>
          <w:sz w:val="24"/>
          <w:szCs w:val="24"/>
        </w:rPr>
        <w:lastRenderedPageBreak/>
        <w:t>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831BFD"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831BFD"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440490">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9E35F9" w:rsidRPr="00440490" w:rsidRDefault="0028579B" w:rsidP="00D20122">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Pr="00440490">
        <w:rPr>
          <w:rFonts w:ascii="Times New Roman" w:eastAsia="Calibri" w:hAnsi="Times New Roman" w:cs="Times New Roman"/>
          <w:color w:val="auto"/>
          <w:sz w:val="24"/>
          <w:szCs w:val="24"/>
        </w:rPr>
        <w:t>.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5"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665C9" w:rsidRPr="00440490" w:rsidRDefault="002665C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831BFD"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831BFD"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831BFD"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831BFD"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831BFD"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831BFD"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831BFD"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831BFD"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Pr="00440490">
        <w:rPr>
          <w:rFonts w:ascii="Times New Roman" w:eastAsia="Calibri" w:hAnsi="Times New Roman" w:cs="Times New Roman"/>
          <w:color w:val="auto"/>
          <w:sz w:val="24"/>
          <w:szCs w:val="24"/>
        </w:rPr>
        <w:t xml:space="preserve">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P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7">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1285E" w:rsidRDefault="0028579B" w:rsidP="002A4F73">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F508CC" w:rsidRPr="00440490" w:rsidRDefault="00F508CC" w:rsidP="00440490">
      <w:pPr>
        <w:spacing w:after="0" w:line="36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6024B" w:rsidRPr="0026024B" w:rsidRDefault="0026024B" w:rsidP="0026024B">
      <w:pPr>
        <w:pStyle w:val="Ttulo2"/>
        <w:numPr>
          <w:ilvl w:val="0"/>
          <w:numId w:val="0"/>
        </w:numPr>
        <w:spacing w:before="0" w:line="360" w:lineRule="auto"/>
        <w:jc w:val="both"/>
        <w:rPr>
          <w:rFonts w:ascii="Times New Roman" w:hAnsi="Times New Roman" w:cs="Times New Roman"/>
          <w:b/>
          <w:color w:val="auto"/>
          <w:sz w:val="24"/>
          <w:szCs w:val="24"/>
        </w:rPr>
      </w:pPr>
      <w:r w:rsidRPr="0026024B">
        <w:rPr>
          <w:rFonts w:ascii="Times New Roman" w:eastAsiaTheme="minorHAnsi" w:hAnsi="Times New Roman" w:cs="Times New Roman"/>
          <w:color w:val="auto"/>
          <w:sz w:val="24"/>
          <w:szCs w:val="24"/>
        </w:rPr>
        <w:t xml:space="preserve">El tiempo de asentamiento 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1F0EA6" w:rsidRPr="0026024B"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En el sistema de adquisición de datos, la entrada al sistema es una variable física tal como</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posición, velocidad, aceleración, temperatura o presión. Dichas variables físicas primero se convierten</w:t>
      </w:r>
      <w:r>
        <w:rPr>
          <w:rFonts w:ascii="Times New Roman" w:hAnsi="Times New Roman" w:cs="Times New Roman"/>
          <w:sz w:val="24"/>
          <w:szCs w:val="24"/>
        </w:rPr>
        <w:t xml:space="preserve"> </w:t>
      </w:r>
      <w:r w:rsidRPr="001F0EA6">
        <w:rPr>
          <w:rFonts w:ascii="Times New Roman" w:hAnsi="Times New Roman" w:cs="Times New Roman"/>
          <w:sz w:val="24"/>
          <w:szCs w:val="24"/>
        </w:rPr>
        <w:t>en una señal eléctrica (una señal de voltaje o corriente) mediante un transductor apropiado. Una</w:t>
      </w:r>
      <w:r>
        <w:rPr>
          <w:rFonts w:ascii="Times New Roman" w:hAnsi="Times New Roman" w:cs="Times New Roman"/>
          <w:sz w:val="24"/>
          <w:szCs w:val="24"/>
        </w:rPr>
        <w:t xml:space="preserve"> </w:t>
      </w:r>
      <w:r w:rsidRPr="001F0EA6">
        <w:rPr>
          <w:rFonts w:ascii="Times New Roman" w:hAnsi="Times New Roman" w:cs="Times New Roman"/>
          <w:sz w:val="24"/>
          <w:szCs w:val="24"/>
        </w:rPr>
        <w:t>vez que la variable física se convierte en una señal de voltaje o corriente, el resto del proceso de</w:t>
      </w:r>
      <w:r>
        <w:rPr>
          <w:rFonts w:ascii="Times New Roman" w:hAnsi="Times New Roman" w:cs="Times New Roman"/>
          <w:sz w:val="24"/>
          <w:szCs w:val="24"/>
        </w:rPr>
        <w:t xml:space="preserve"> </w:t>
      </w:r>
      <w:r w:rsidRPr="001F0EA6">
        <w:rPr>
          <w:rFonts w:ascii="Times New Roman" w:hAnsi="Times New Roman" w:cs="Times New Roman"/>
          <w:sz w:val="24"/>
          <w:szCs w:val="24"/>
        </w:rPr>
        <w:t xml:space="preserve">adquisición de datos </w:t>
      </w:r>
      <w:r w:rsidR="0026024B">
        <w:rPr>
          <w:rFonts w:ascii="Times New Roman" w:hAnsi="Times New Roman" w:cs="Times New Roman"/>
          <w:sz w:val="24"/>
          <w:szCs w:val="24"/>
        </w:rPr>
        <w:t xml:space="preserve">se hace por medios electrónicos </w:t>
      </w:r>
      <w:r w:rsidR="0026024B" w:rsidRPr="00440490">
        <w:rPr>
          <w:rFonts w:ascii="Times New Roman" w:eastAsia="Calibri" w:hAnsi="Times New Roman" w:cs="Times New Roman"/>
          <w:color w:val="auto"/>
          <w:sz w:val="24"/>
          <w:szCs w:val="24"/>
        </w:rPr>
        <w:t>(Ogata 2010)</w:t>
      </w:r>
      <w:r w:rsidR="0026024B">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w:t>
      </w:r>
      <w:r w:rsidR="00320511">
        <w:rPr>
          <w:rFonts w:ascii="Times New Roman" w:hAnsi="Times New Roman" w:cs="Times New Roman"/>
          <w:color w:val="auto"/>
          <w:sz w:val="24"/>
          <w:szCs w:val="24"/>
        </w:rPr>
        <w:t xml:space="preserve">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831BFD"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831BFD" w:rsidP="0071285E">
            <w:pPr>
              <w:spacing w:after="0" w:line="360" w:lineRule="auto"/>
              <w:jc w:val="center"/>
              <w:rPr>
                <w:rFonts w:ascii="Times New Roman" w:hAnsi="Times New Roman" w:cs="Times New Roman"/>
                <w:color w:val="auto"/>
                <w:sz w:val="24"/>
                <w:szCs w:val="24"/>
              </w:rPr>
            </w:pPr>
            <w:hyperlink r:id="rId29"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del sistema de control de velocidad.</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AB3F96" w:rsidRPr="00D42516" w:rsidRDefault="00AB3F96" w:rsidP="00D42516">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 xml:space="preserve">Comparar </w:t>
      </w:r>
      <w:r w:rsidR="00D42516" w:rsidRPr="00D42516">
        <w:rPr>
          <w:rFonts w:ascii="Times New Roman" w:hAnsi="Times New Roman" w:cs="Times New Roman"/>
          <w:b/>
          <w:color w:val="auto"/>
          <w:sz w:val="24"/>
          <w:szCs w:val="24"/>
        </w:rPr>
        <w:t>el desempeño de cada controlador obtenido en el sistema de control de velocidad</w:t>
      </w:r>
      <w:r w:rsidRPr="00D42516">
        <w:rPr>
          <w:rFonts w:ascii="Times New Roman" w:hAnsi="Times New Roman" w:cs="Times New Roman"/>
          <w:b/>
          <w:color w:val="auto"/>
          <w:sz w:val="24"/>
          <w:szCs w:val="24"/>
        </w:rPr>
        <w:t>.</w:t>
      </w:r>
    </w:p>
    <w:p w:rsidR="00AB3F96" w:rsidRPr="00AB3F96" w:rsidRDefault="00AB3F96" w:rsidP="00AB3F96"/>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Pr="004A340D" w:rsidRDefault="00C74498" w:rsidP="00C74498">
      <w:pPr>
        <w:keepNext/>
        <w:spacing w:after="0" w:line="240" w:lineRule="auto"/>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831BFD" w:rsidP="0071285E">
            <w:pPr>
              <w:spacing w:after="0" w:line="360" w:lineRule="auto"/>
              <w:jc w:val="center"/>
              <w:rPr>
                <w:rFonts w:ascii="Times New Roman" w:hAnsi="Times New Roman" w:cs="Times New Roman"/>
                <w:color w:val="auto"/>
                <w:sz w:val="24"/>
                <w:szCs w:val="24"/>
              </w:rPr>
            </w:pPr>
            <w:hyperlink r:id="rId30">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2724F">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sidR="0072724F">
              <w:rPr>
                <w:rFonts w:ascii="Times New Roman" w:eastAsia="Times New Roman" w:hAnsi="Times New Roman" w:cs="Times New Roman"/>
                <w:color w:val="auto"/>
                <w:sz w:val="24"/>
                <w:szCs w:val="24"/>
                <w:lang w:eastAsia="es-PE"/>
              </w:rPr>
              <w:t>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4A340D" w:rsidP="004A340D">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3060D4" w:rsidRDefault="001E564C" w:rsidP="00471FF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00D245EE">
        <w:rPr>
          <w:rFonts w:ascii="Times New Roman" w:hAnsi="Times New Roman" w:cs="Times New Roman"/>
          <w:color w:val="auto"/>
          <w:sz w:val="24"/>
          <w:szCs w:val="24"/>
        </w:rPr>
        <w:t>Disposición del</w:t>
      </w:r>
      <w:r w:rsidRPr="00440490">
        <w:rPr>
          <w:rFonts w:ascii="Times New Roman" w:hAnsi="Times New Roman" w:cs="Times New Roman"/>
          <w:color w:val="auto"/>
          <w:sz w:val="24"/>
          <w:szCs w:val="24"/>
        </w:rPr>
        <w:t xml:space="preserve"> hardware del sistem</w:t>
      </w:r>
      <w:r w:rsidR="00562173">
        <w:rPr>
          <w:rFonts w:ascii="Times New Roman" w:hAnsi="Times New Roman" w:cs="Times New Roman"/>
          <w:color w:val="auto"/>
          <w:sz w:val="24"/>
          <w:szCs w:val="24"/>
        </w:rPr>
        <w:t>a de control.</w:t>
      </w:r>
    </w:p>
    <w:p w:rsidR="0019504E" w:rsidRPr="00440490" w:rsidRDefault="00471FF2" w:rsidP="001E564C">
      <w:pPr>
        <w:spacing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E27F32B">
            <wp:extent cx="5306902" cy="4638675"/>
            <wp:effectExtent l="19050" t="19050" r="27305"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t="-1334" r="2137" b="-1"/>
                    <a:stretch/>
                  </pic:blipFill>
                  <pic:spPr bwMode="auto">
                    <a:xfrm>
                      <a:off x="0" y="0"/>
                      <a:ext cx="5306902" cy="46386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sidR="00562173">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sidR="00562173">
        <w:rPr>
          <w:rFonts w:ascii="Times New Roman" w:hAnsi="Times New Roman" w:cs="Times New Roman"/>
          <w:color w:val="auto"/>
          <w:sz w:val="24"/>
          <w:szCs w:val="24"/>
        </w:rPr>
        <w:t xml:space="preserve">en Jupyter Notebook, </w:t>
      </w:r>
      <w:r w:rsidR="0083740F" w:rsidRPr="0083740F">
        <w:rPr>
          <w:rFonts w:ascii="Times New Roman" w:hAnsi="Times New Roman" w:cs="Times New Roman"/>
          <w:color w:val="auto"/>
          <w:sz w:val="24"/>
          <w:szCs w:val="24"/>
        </w:rPr>
        <w:t>que resultará en la sintonización del controlador PID</w:t>
      </w:r>
      <w:r w:rsidR="00B41F2F">
        <w:rPr>
          <w:rFonts w:ascii="Times New Roman" w:hAnsi="Times New Roman" w:cs="Times New Roman"/>
          <w:color w:val="auto"/>
          <w:sz w:val="24"/>
          <w:szCs w:val="24"/>
        </w:rPr>
        <w:t xml:space="preserve"> digital</w:t>
      </w:r>
      <w:r w:rsidR="0083740F" w:rsidRPr="0083740F">
        <w:rPr>
          <w:rFonts w:ascii="Times New Roman" w:hAnsi="Times New Roman" w:cs="Times New Roman"/>
          <w:color w:val="auto"/>
          <w:sz w:val="24"/>
          <w:szCs w:val="24"/>
        </w:rPr>
        <w:t xml:space="preserve">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2"/>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 xml:space="preserve">esta etapa, ya con 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3"/>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C74498"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w:t>
      </w:r>
      <w:r w:rsidR="00563065">
        <w:rPr>
          <w:rFonts w:ascii="Times New Roman" w:hAnsi="Times New Roman" w:cs="Times New Roman"/>
          <w:color w:val="auto"/>
          <w:sz w:val="24"/>
          <w:szCs w:val="24"/>
        </w:rPr>
        <w:t>como máximo en 4.896 s (150 ciclos del timer); siendo este</w:t>
      </w:r>
      <w:r w:rsidR="008340CD">
        <w:rPr>
          <w:rFonts w:ascii="Times New Roman" w:hAnsi="Times New Roman" w:cs="Times New Roman"/>
          <w:color w:val="auto"/>
          <w:sz w:val="24"/>
          <w:szCs w:val="24"/>
        </w:rPr>
        <w:t xml:space="preserve"> </w:t>
      </w:r>
      <w:r w:rsidR="00563065">
        <w:rPr>
          <w:rFonts w:ascii="Times New Roman" w:hAnsi="Times New Roman" w:cs="Times New Roman"/>
          <w:color w:val="auto"/>
          <w:sz w:val="24"/>
          <w:szCs w:val="24"/>
        </w:rPr>
        <w:t>el tiempo</w:t>
      </w:r>
      <w:r w:rsidR="008340CD">
        <w:rPr>
          <w:rFonts w:ascii="Times New Roman" w:hAnsi="Times New Roman" w:cs="Times New Roman"/>
          <w:color w:val="auto"/>
          <w:sz w:val="24"/>
          <w:szCs w:val="24"/>
        </w:rPr>
        <w:t xml:space="preserve"> que necesita una señal PWM que cambia su duty cycle de 0% a 100%, para estabilizarse.</w:t>
      </w: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831BFD"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8340CD">
        <w:rPr>
          <w:rFonts w:ascii="Times New Roman" w:hAnsi="Times New Roman" w:cs="Times New Roman"/>
          <w:color w:val="auto"/>
          <w:sz w:val="24"/>
          <w:szCs w:val="24"/>
        </w:rPr>
        <w:t xml:space="preserve">e tomaron 2000 </w:t>
      </w:r>
      <w:r w:rsidR="00E13379">
        <w:rPr>
          <w:rFonts w:ascii="Times New Roman" w:hAnsi="Times New Roman" w:cs="Times New Roman"/>
          <w:color w:val="auto"/>
          <w:sz w:val="24"/>
          <w:szCs w:val="24"/>
        </w:rPr>
        <w:t>muestras que fueron guardada</w:t>
      </w:r>
      <w:r w:rsidR="00AC5FD2" w:rsidRPr="00440490">
        <w:rPr>
          <w:rFonts w:ascii="Times New Roman" w:hAnsi="Times New Roman" w:cs="Times New Roman"/>
          <w:color w:val="auto"/>
          <w:sz w:val="24"/>
          <w:szCs w:val="24"/>
        </w:rPr>
        <w:t>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636E80">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8"/>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8"/>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9"/>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0"/>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1"/>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2"/>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Para la identificación de la planta de control por medio de un modelo de regresión a partir de los datos obtenidos en la hoja de cálculo, se determinaron los parámetros de los conjuntos de entrada y salida para</w:t>
      </w:r>
      <w:r w:rsidR="0057712F">
        <w:rPr>
          <w:rFonts w:ascii="Times New Roman" w:hAnsi="Times New Roman" w:cs="Times New Roman"/>
          <w:color w:val="auto"/>
          <w:sz w:val="24"/>
          <w:szCs w:val="24"/>
        </w:rPr>
        <w:t xml:space="preserve"> el</w:t>
      </w:r>
      <w:r w:rsidRPr="00141193">
        <w:rPr>
          <w:rFonts w:ascii="Times New Roman" w:hAnsi="Times New Roman" w:cs="Times New Roman"/>
          <w:color w:val="auto"/>
          <w:sz w:val="24"/>
          <w:szCs w:val="24"/>
        </w:rPr>
        <w:t xml:space="preserve"> </w:t>
      </w:r>
      <w:r w:rsidR="001A20E3">
        <w:rPr>
          <w:rFonts w:ascii="Times New Roman" w:hAnsi="Times New Roman" w:cs="Times New Roman"/>
          <w:color w:val="auto"/>
          <w:sz w:val="24"/>
          <w:szCs w:val="24"/>
        </w:rPr>
        <w:t xml:space="preserve">entrenamiento y </w:t>
      </w:r>
      <w:r w:rsidR="0057712F">
        <w:rPr>
          <w:rFonts w:ascii="Times New Roman" w:hAnsi="Times New Roman" w:cs="Times New Roman"/>
          <w:color w:val="auto"/>
          <w:sz w:val="24"/>
          <w:szCs w:val="24"/>
        </w:rPr>
        <w:t xml:space="preserve">el </w:t>
      </w:r>
      <w:r w:rsidR="001A20E3">
        <w:rPr>
          <w:rFonts w:ascii="Times New Roman" w:hAnsi="Times New Roman" w:cs="Times New Roman"/>
          <w:color w:val="auto"/>
          <w:sz w:val="24"/>
          <w:szCs w:val="24"/>
        </w:rPr>
        <w:t>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Default="001A20E3" w:rsidP="00141193">
      <w:pPr>
        <w:spacing w:after="0" w:line="240" w:lineRule="auto"/>
        <w:jc w:val="both"/>
        <w:rPr>
          <w:rFonts w:ascii="Times New Roman" w:hAnsi="Times New Roman" w:cs="Times New Roman"/>
          <w:color w:val="auto"/>
          <w:sz w:val="24"/>
          <w:szCs w:val="24"/>
        </w:rPr>
      </w:pPr>
    </w:p>
    <w:p w:rsidR="00331D1A" w:rsidRDefault="00331D1A" w:rsidP="00141193">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331D1A" w:rsidRPr="00440490" w:rsidRDefault="00331D1A" w:rsidP="00141193">
      <w:pPr>
        <w:spacing w:after="0" w:line="240" w:lineRule="auto"/>
        <w:jc w:val="both"/>
        <w:rPr>
          <w:rFonts w:ascii="Times New Roman" w:hAnsi="Times New Roman" w:cs="Times New Roman"/>
          <w:color w:val="auto"/>
          <w:sz w:val="24"/>
          <w:szCs w:val="24"/>
        </w:rPr>
      </w:pPr>
    </w:p>
    <w:p w:rsidR="001A20E3" w:rsidRDefault="004A340D" w:rsidP="00FA4A42">
      <w:pPr>
        <w:spacing w:after="0" w:line="24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53208F17">
            <wp:extent cx="5469255" cy="76912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32035" cy="777956"/>
                    </a:xfrm>
                    <a:prstGeom prst="rect">
                      <a:avLst/>
                    </a:prstGeom>
                    <a:noFill/>
                  </pic:spPr>
                </pic:pic>
              </a:graphicData>
            </a:graphic>
          </wp:inline>
        </w:drawing>
      </w:r>
    </w:p>
    <w:p w:rsidR="004A340D" w:rsidRDefault="004A340D" w:rsidP="00FA4A42">
      <w:pPr>
        <w:spacing w:after="0" w:line="240" w:lineRule="auto"/>
        <w:jc w:val="both"/>
        <w:rPr>
          <w:rFonts w:ascii="Times New Roman" w:hAnsi="Times New Roman" w:cs="Times New Roman"/>
          <w:color w:val="auto"/>
          <w:sz w:val="24"/>
          <w:szCs w:val="24"/>
        </w:rPr>
      </w:pPr>
    </w:p>
    <w:p w:rsidR="004A340D" w:rsidRPr="00440490" w:rsidRDefault="004A340D"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4"/>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5"/>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6"/>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7"/>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8"/>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 xml:space="preserve">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w:t>
      </w:r>
      <w:r w:rsidRPr="00440490">
        <w:rPr>
          <w:rFonts w:ascii="Times New Roman" w:eastAsiaTheme="minorEastAsia" w:hAnsi="Times New Roman" w:cs="Times New Roman"/>
          <w:color w:val="auto"/>
          <w:sz w:val="24"/>
          <w:szCs w:val="24"/>
        </w:rPr>
        <w:lastRenderedPageBreak/>
        <w:t xml:space="preserve">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3558A1" w:rsidRPr="00141193" w:rsidTr="003558A1">
        <w:trPr>
          <w:trHeight w:val="535"/>
          <w:jc w:val="center"/>
        </w:trPr>
        <w:tc>
          <w:tcPr>
            <w:tcW w:w="949"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2"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5"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6" w:type="dxa"/>
            <w:shd w:val="clear" w:color="auto" w:fill="auto"/>
            <w:tcMar>
              <w:left w:w="103" w:type="dxa"/>
            </w:tcMar>
            <w:vAlign w:val="bottom"/>
          </w:tcPr>
          <w:p w:rsidR="003558A1" w:rsidRPr="00141193" w:rsidRDefault="003558A1" w:rsidP="009851EC">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3558A1">
        <w:tblPrEx>
          <w:jc w:val="left"/>
        </w:tblPrEx>
        <w:trPr>
          <w:trHeight w:val="414"/>
        </w:trPr>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2"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5"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6"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3558A1" w:rsidRDefault="003558A1" w:rsidP="003558A1">
            <w:pPr>
              <w:spacing w:after="0" w:line="360" w:lineRule="auto"/>
              <w:jc w:val="center"/>
            </w:pPr>
            <w:r>
              <w:rPr>
                <w:rFonts w:ascii="Times New Roman" w:hAnsi="Times New Roman" w:cs="Times New Roman"/>
                <w:b/>
                <w:color w:val="auto"/>
                <w:sz w:val="24"/>
                <w:szCs w:val="24"/>
              </w:rPr>
              <w:t>Y1</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AC5FD2"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2A4F73"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sidR="006B6A0C">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sidR="001E27C5">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CA795F" w:rsidRPr="00440490" w:rsidRDefault="001E27C5" w:rsidP="00256D7C">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C09DA54">
            <wp:extent cx="5334635" cy="2121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064357" w:rsidRPr="00064357" w:rsidRDefault="00AC5FD2" w:rsidP="00064357">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p=# bits de kp=10</m:t>
        </m:r>
      </m:oMath>
    </w:p>
    <w:p w:rsidR="0019504E" w:rsidRPr="00256D7C"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CA795F"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CA795F" w:rsidRPr="00CA795F" w:rsidRDefault="00CA795F" w:rsidP="00CA795F">
      <w:pPr>
        <w:spacing w:line="240" w:lineRule="auto"/>
        <w:rPr>
          <w:sz w:val="2"/>
        </w:rPr>
      </w:pPr>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w:lastRenderedPageBreak/>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CA795F" w:rsidRPr="00CA795F" w:rsidRDefault="00CA795F" w:rsidP="00CA795F">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19504E" w:rsidRDefault="0019504E" w:rsidP="00256D7C">
      <w:pPr>
        <w:spacing w:after="0" w:line="240" w:lineRule="auto"/>
        <w:jc w:val="both"/>
        <w:rPr>
          <w:rFonts w:ascii="Times New Roman" w:hAnsi="Times New Roman" w:cs="Times New Roman"/>
          <w:color w:val="auto"/>
          <w:sz w:val="24"/>
          <w:szCs w:val="24"/>
        </w:rPr>
      </w:pPr>
    </w:p>
    <w:p w:rsidR="001E27C5"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3D8875DF" wp14:editId="371EB392">
            <wp:extent cx="5400040" cy="3030855"/>
            <wp:effectExtent l="0" t="0" r="0" b="0"/>
            <wp:docPr id="50" name="Imagen 50"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1E27C5" w:rsidRDefault="001E27C5" w:rsidP="00256D7C">
      <w:pPr>
        <w:spacing w:after="0" w:line="240" w:lineRule="auto"/>
        <w:jc w:val="both"/>
        <w:rPr>
          <w:rFonts w:ascii="Times New Roman" w:hAnsi="Times New Roman" w:cs="Times New Roman"/>
          <w:color w:val="auto"/>
          <w:sz w:val="24"/>
          <w:szCs w:val="24"/>
        </w:rPr>
      </w:pPr>
    </w:p>
    <w:p w:rsidR="00256D7C"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extent cx="5400040" cy="3022135"/>
            <wp:effectExtent l="0" t="0" r="0" b="6985"/>
            <wp:docPr id="46" name="Imagen 46"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5"/>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6"/>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6"/>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54362F"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309E" w:rsidRDefault="003D309E" w:rsidP="007A0AC2">
      <w:pPr>
        <w:spacing w:after="0" w:line="240" w:lineRule="auto"/>
      </w:pPr>
      <w:r>
        <w:separator/>
      </w:r>
    </w:p>
  </w:endnote>
  <w:endnote w:type="continuationSeparator" w:id="0">
    <w:p w:rsidR="003D309E" w:rsidRDefault="003D309E"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309E" w:rsidRDefault="003D309E" w:rsidP="007A0AC2">
      <w:pPr>
        <w:spacing w:after="0" w:line="240" w:lineRule="auto"/>
      </w:pPr>
      <w:r>
        <w:separator/>
      </w:r>
    </w:p>
  </w:footnote>
  <w:footnote w:type="continuationSeparator" w:id="0">
    <w:p w:rsidR="003D309E" w:rsidRDefault="003D309E"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7"/>
  </w:num>
  <w:num w:numId="4">
    <w:abstractNumId w:val="6"/>
  </w:num>
  <w:num w:numId="5">
    <w:abstractNumId w:val="15"/>
  </w:num>
  <w:num w:numId="6">
    <w:abstractNumId w:val="5"/>
  </w:num>
  <w:num w:numId="7">
    <w:abstractNumId w:val="4"/>
  </w:num>
  <w:num w:numId="8">
    <w:abstractNumId w:val="0"/>
  </w:num>
  <w:num w:numId="9">
    <w:abstractNumId w:val="18"/>
  </w:num>
  <w:num w:numId="10">
    <w:abstractNumId w:val="1"/>
  </w:num>
  <w:num w:numId="11">
    <w:abstractNumId w:val="11"/>
  </w:num>
  <w:num w:numId="12">
    <w:abstractNumId w:val="19"/>
  </w:num>
  <w:num w:numId="13">
    <w:abstractNumId w:val="14"/>
  </w:num>
  <w:num w:numId="14">
    <w:abstractNumId w:val="20"/>
  </w:num>
  <w:num w:numId="15">
    <w:abstractNumId w:val="7"/>
  </w:num>
  <w:num w:numId="16">
    <w:abstractNumId w:val="8"/>
  </w:num>
  <w:num w:numId="17">
    <w:abstractNumId w:val="9"/>
  </w:num>
  <w:num w:numId="18">
    <w:abstractNumId w:val="16"/>
  </w:num>
  <w:num w:numId="19">
    <w:abstractNumId w:val="3"/>
  </w:num>
  <w:num w:numId="20">
    <w:abstractNumId w:val="10"/>
  </w:num>
  <w:num w:numId="21">
    <w:abstractNumId w:val="12"/>
  </w:num>
  <w:num w:numId="22">
    <w:abstractNumId w:val="2"/>
  </w:num>
  <w:num w:numId="23">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111F0"/>
    <w:rsid w:val="00037BAC"/>
    <w:rsid w:val="00047D2D"/>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20BDC"/>
    <w:rsid w:val="00124B8D"/>
    <w:rsid w:val="00127284"/>
    <w:rsid w:val="00127E3A"/>
    <w:rsid w:val="0013030C"/>
    <w:rsid w:val="00132703"/>
    <w:rsid w:val="00141193"/>
    <w:rsid w:val="0015530B"/>
    <w:rsid w:val="00163FA2"/>
    <w:rsid w:val="001709C2"/>
    <w:rsid w:val="00177C30"/>
    <w:rsid w:val="0019504E"/>
    <w:rsid w:val="00197661"/>
    <w:rsid w:val="001A20E3"/>
    <w:rsid w:val="001B1663"/>
    <w:rsid w:val="001B7709"/>
    <w:rsid w:val="001C6AF6"/>
    <w:rsid w:val="001D677E"/>
    <w:rsid w:val="001E27C5"/>
    <w:rsid w:val="001E2A68"/>
    <w:rsid w:val="001E564C"/>
    <w:rsid w:val="001F0EA6"/>
    <w:rsid w:val="00212621"/>
    <w:rsid w:val="00237A2A"/>
    <w:rsid w:val="00240B77"/>
    <w:rsid w:val="0024748B"/>
    <w:rsid w:val="00251F16"/>
    <w:rsid w:val="00256D7C"/>
    <w:rsid w:val="0026024B"/>
    <w:rsid w:val="00265D7E"/>
    <w:rsid w:val="002665C9"/>
    <w:rsid w:val="00275C55"/>
    <w:rsid w:val="00276595"/>
    <w:rsid w:val="00281550"/>
    <w:rsid w:val="0028579B"/>
    <w:rsid w:val="0029508D"/>
    <w:rsid w:val="002A1633"/>
    <w:rsid w:val="002A4F73"/>
    <w:rsid w:val="002B0425"/>
    <w:rsid w:val="002B3071"/>
    <w:rsid w:val="002B4F8E"/>
    <w:rsid w:val="002B6EA3"/>
    <w:rsid w:val="002C7093"/>
    <w:rsid w:val="003060D4"/>
    <w:rsid w:val="00310833"/>
    <w:rsid w:val="00310FA8"/>
    <w:rsid w:val="00320511"/>
    <w:rsid w:val="00331D1A"/>
    <w:rsid w:val="00344B00"/>
    <w:rsid w:val="003558A1"/>
    <w:rsid w:val="003564EE"/>
    <w:rsid w:val="003757B0"/>
    <w:rsid w:val="00385EDC"/>
    <w:rsid w:val="00387092"/>
    <w:rsid w:val="003912E5"/>
    <w:rsid w:val="00397BD2"/>
    <w:rsid w:val="003A2F8F"/>
    <w:rsid w:val="003B697C"/>
    <w:rsid w:val="003B6E77"/>
    <w:rsid w:val="003C3AA0"/>
    <w:rsid w:val="003C665A"/>
    <w:rsid w:val="003D309E"/>
    <w:rsid w:val="00420C4E"/>
    <w:rsid w:val="004231C3"/>
    <w:rsid w:val="00427409"/>
    <w:rsid w:val="00440490"/>
    <w:rsid w:val="004610A2"/>
    <w:rsid w:val="00471FF2"/>
    <w:rsid w:val="00476ADE"/>
    <w:rsid w:val="004876FF"/>
    <w:rsid w:val="00495E87"/>
    <w:rsid w:val="00497600"/>
    <w:rsid w:val="004A049F"/>
    <w:rsid w:val="004A340D"/>
    <w:rsid w:val="004C4741"/>
    <w:rsid w:val="004D6B67"/>
    <w:rsid w:val="004E2EF4"/>
    <w:rsid w:val="005048D9"/>
    <w:rsid w:val="00505BE2"/>
    <w:rsid w:val="005150CA"/>
    <w:rsid w:val="005217EA"/>
    <w:rsid w:val="0054362F"/>
    <w:rsid w:val="0054395D"/>
    <w:rsid w:val="00546DF2"/>
    <w:rsid w:val="00551970"/>
    <w:rsid w:val="00555B50"/>
    <w:rsid w:val="00556B15"/>
    <w:rsid w:val="00562173"/>
    <w:rsid w:val="00563065"/>
    <w:rsid w:val="00567D00"/>
    <w:rsid w:val="00567D9A"/>
    <w:rsid w:val="0057712F"/>
    <w:rsid w:val="00581DAF"/>
    <w:rsid w:val="00583E1F"/>
    <w:rsid w:val="00583F04"/>
    <w:rsid w:val="00584BC5"/>
    <w:rsid w:val="00596C43"/>
    <w:rsid w:val="005C1789"/>
    <w:rsid w:val="005C2B58"/>
    <w:rsid w:val="005D1563"/>
    <w:rsid w:val="005D21D9"/>
    <w:rsid w:val="005D2297"/>
    <w:rsid w:val="005E16FA"/>
    <w:rsid w:val="005F1E9E"/>
    <w:rsid w:val="005F3F3E"/>
    <w:rsid w:val="006002E3"/>
    <w:rsid w:val="006155AD"/>
    <w:rsid w:val="00622AAB"/>
    <w:rsid w:val="006312C1"/>
    <w:rsid w:val="00636E80"/>
    <w:rsid w:val="00641574"/>
    <w:rsid w:val="00641653"/>
    <w:rsid w:val="0065012F"/>
    <w:rsid w:val="0065595C"/>
    <w:rsid w:val="00661102"/>
    <w:rsid w:val="006729BF"/>
    <w:rsid w:val="00683790"/>
    <w:rsid w:val="00695F87"/>
    <w:rsid w:val="006A52E6"/>
    <w:rsid w:val="006B4188"/>
    <w:rsid w:val="006B6A0C"/>
    <w:rsid w:val="006C085F"/>
    <w:rsid w:val="006D015C"/>
    <w:rsid w:val="006D17F4"/>
    <w:rsid w:val="006D28B1"/>
    <w:rsid w:val="006F175A"/>
    <w:rsid w:val="00702645"/>
    <w:rsid w:val="00704C0C"/>
    <w:rsid w:val="007066CD"/>
    <w:rsid w:val="0071285E"/>
    <w:rsid w:val="007208BC"/>
    <w:rsid w:val="00721246"/>
    <w:rsid w:val="0072724F"/>
    <w:rsid w:val="00727D90"/>
    <w:rsid w:val="007351A5"/>
    <w:rsid w:val="00746D3C"/>
    <w:rsid w:val="00747665"/>
    <w:rsid w:val="0075058A"/>
    <w:rsid w:val="00760F44"/>
    <w:rsid w:val="007863A4"/>
    <w:rsid w:val="007A07E7"/>
    <w:rsid w:val="007A0AC2"/>
    <w:rsid w:val="007A1AD9"/>
    <w:rsid w:val="007B01AB"/>
    <w:rsid w:val="007B2D47"/>
    <w:rsid w:val="007F02A2"/>
    <w:rsid w:val="008019B9"/>
    <w:rsid w:val="00803D95"/>
    <w:rsid w:val="008128E8"/>
    <w:rsid w:val="00816D67"/>
    <w:rsid w:val="008224FD"/>
    <w:rsid w:val="008253A5"/>
    <w:rsid w:val="00831BFD"/>
    <w:rsid w:val="008340CD"/>
    <w:rsid w:val="0083651E"/>
    <w:rsid w:val="00836FD7"/>
    <w:rsid w:val="0083740F"/>
    <w:rsid w:val="00857791"/>
    <w:rsid w:val="00860739"/>
    <w:rsid w:val="00894EFB"/>
    <w:rsid w:val="00895FF5"/>
    <w:rsid w:val="008A25F0"/>
    <w:rsid w:val="008A290F"/>
    <w:rsid w:val="008B0476"/>
    <w:rsid w:val="008C3B31"/>
    <w:rsid w:val="008C67C5"/>
    <w:rsid w:val="008D3124"/>
    <w:rsid w:val="008F140B"/>
    <w:rsid w:val="009137A8"/>
    <w:rsid w:val="00920D6E"/>
    <w:rsid w:val="00940AFE"/>
    <w:rsid w:val="00973676"/>
    <w:rsid w:val="00974FAD"/>
    <w:rsid w:val="00980D19"/>
    <w:rsid w:val="00982DE6"/>
    <w:rsid w:val="0098431B"/>
    <w:rsid w:val="009851EC"/>
    <w:rsid w:val="009A2696"/>
    <w:rsid w:val="009C1857"/>
    <w:rsid w:val="009E20DB"/>
    <w:rsid w:val="009E35F9"/>
    <w:rsid w:val="009F0CA0"/>
    <w:rsid w:val="00A07AB3"/>
    <w:rsid w:val="00A24D4D"/>
    <w:rsid w:val="00A26AD7"/>
    <w:rsid w:val="00A3039E"/>
    <w:rsid w:val="00A34FA8"/>
    <w:rsid w:val="00A51631"/>
    <w:rsid w:val="00A52D5D"/>
    <w:rsid w:val="00A734D1"/>
    <w:rsid w:val="00A74679"/>
    <w:rsid w:val="00AB3F96"/>
    <w:rsid w:val="00AC3006"/>
    <w:rsid w:val="00AC35B1"/>
    <w:rsid w:val="00AC3A0A"/>
    <w:rsid w:val="00AC4655"/>
    <w:rsid w:val="00AC5DB4"/>
    <w:rsid w:val="00AC5FD2"/>
    <w:rsid w:val="00AD3297"/>
    <w:rsid w:val="00AD3CEB"/>
    <w:rsid w:val="00AE4A50"/>
    <w:rsid w:val="00AE59C8"/>
    <w:rsid w:val="00AF723B"/>
    <w:rsid w:val="00B025DC"/>
    <w:rsid w:val="00B065E6"/>
    <w:rsid w:val="00B21E11"/>
    <w:rsid w:val="00B320C3"/>
    <w:rsid w:val="00B41F2F"/>
    <w:rsid w:val="00B4339F"/>
    <w:rsid w:val="00B44069"/>
    <w:rsid w:val="00B63F2B"/>
    <w:rsid w:val="00B7055E"/>
    <w:rsid w:val="00BA1781"/>
    <w:rsid w:val="00BA42CE"/>
    <w:rsid w:val="00BA5865"/>
    <w:rsid w:val="00BC1629"/>
    <w:rsid w:val="00BE015A"/>
    <w:rsid w:val="00BE149F"/>
    <w:rsid w:val="00C04949"/>
    <w:rsid w:val="00C1224A"/>
    <w:rsid w:val="00C13428"/>
    <w:rsid w:val="00C51EE8"/>
    <w:rsid w:val="00C53684"/>
    <w:rsid w:val="00C65E9F"/>
    <w:rsid w:val="00C74498"/>
    <w:rsid w:val="00C822B0"/>
    <w:rsid w:val="00C9503B"/>
    <w:rsid w:val="00CA795F"/>
    <w:rsid w:val="00CC1E4E"/>
    <w:rsid w:val="00CC3F62"/>
    <w:rsid w:val="00CD2547"/>
    <w:rsid w:val="00CE2CC7"/>
    <w:rsid w:val="00CE7A09"/>
    <w:rsid w:val="00CF7020"/>
    <w:rsid w:val="00D0723B"/>
    <w:rsid w:val="00D20122"/>
    <w:rsid w:val="00D245EE"/>
    <w:rsid w:val="00D36261"/>
    <w:rsid w:val="00D42516"/>
    <w:rsid w:val="00D46163"/>
    <w:rsid w:val="00D72429"/>
    <w:rsid w:val="00D8410F"/>
    <w:rsid w:val="00D876A8"/>
    <w:rsid w:val="00D94FF3"/>
    <w:rsid w:val="00DA3668"/>
    <w:rsid w:val="00DA3F4F"/>
    <w:rsid w:val="00DC0DB4"/>
    <w:rsid w:val="00DC5C7F"/>
    <w:rsid w:val="00DD2FF6"/>
    <w:rsid w:val="00DD5F29"/>
    <w:rsid w:val="00DD60B7"/>
    <w:rsid w:val="00DD783B"/>
    <w:rsid w:val="00DE30AE"/>
    <w:rsid w:val="00DE508A"/>
    <w:rsid w:val="00E10BBB"/>
    <w:rsid w:val="00E13379"/>
    <w:rsid w:val="00E23C98"/>
    <w:rsid w:val="00E31737"/>
    <w:rsid w:val="00E342E1"/>
    <w:rsid w:val="00E41131"/>
    <w:rsid w:val="00E422F5"/>
    <w:rsid w:val="00E77458"/>
    <w:rsid w:val="00E90031"/>
    <w:rsid w:val="00E92690"/>
    <w:rsid w:val="00ED1C51"/>
    <w:rsid w:val="00ED4BA5"/>
    <w:rsid w:val="00ED66C1"/>
    <w:rsid w:val="00ED6D2C"/>
    <w:rsid w:val="00F34D24"/>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23287"/>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es.wikipedia.org/wiki/Se&#241;al_anal&#243;gica"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4.png"/><Relationship Id="rId32" Type="http://schemas.openxmlformats.org/officeDocument/2006/relationships/image" Target="media/image19.png"/><Relationship Id="rId37" Type="http://schemas.microsoft.com/office/2007/relationships/hdphoto" Target="media/hdphoto3.wdp"/><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es.wikipedia.org/w/index.php?title=Modulaci%C3%B3n_por_ancho_de_pulsos" TargetMode="External"/><Relationship Id="rId23" Type="http://schemas.openxmlformats.org/officeDocument/2006/relationships/image" Target="media/image13.png"/><Relationship Id="rId28" Type="http://schemas.openxmlformats.org/officeDocument/2006/relationships/hyperlink" Target="https://es.wikipedia.org/wiki/Media_cuadr&#225;tica"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naylampmechatronics.com/drivers/239-driver-mosfet-irf520.html" TargetMode="External"/><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8" Type="http://schemas.openxmlformats.org/officeDocument/2006/relationships/image" Target="media/image1.png"/><Relationship Id="rId51" Type="http://schemas.microsoft.com/office/2007/relationships/hdphoto" Target="media/hdphoto4.wdp"/><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9113A-55C8-4DB5-934A-BD9ECFD63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11208</TotalTime>
  <Pages>67</Pages>
  <Words>13691</Words>
  <Characters>75301</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60</cp:revision>
  <dcterms:created xsi:type="dcterms:W3CDTF">2018-09-06T07:05:00Z</dcterms:created>
  <dcterms:modified xsi:type="dcterms:W3CDTF">2018-09-29T03:00:00Z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